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FE" w:rsidRPr="00BA428A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Bill of Rights Scenarios </w:t>
      </w: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1427D">
        <w:rPr>
          <w:rFonts w:ascii="Times New Roman" w:hAnsi="Times New Roman" w:cs="Times New Roman"/>
          <w:b/>
          <w:bCs/>
        </w:rPr>
        <w:t>Instructions:  Read the following real-life situations.  Then identify the amendment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  <w:b/>
          <w:bCs/>
        </w:rPr>
        <w:t>addressed in each situation, explain the amendment, and answer any further questions in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  <w:b/>
          <w:bCs/>
        </w:rPr>
        <w:t xml:space="preserve">each paragraph.  </w:t>
      </w:r>
      <w:r w:rsidRPr="00B1427D">
        <w:rPr>
          <w:rFonts w:ascii="Helvetica" w:hAnsi="Helvetica" w:cs="Helvetica"/>
        </w:rPr>
        <w:t xml:space="preserve"> </w:t>
      </w: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1427D">
        <w:rPr>
          <w:rFonts w:ascii="Times New Roman" w:hAnsi="Times New Roman" w:cs="Times New Roman"/>
        </w:rPr>
        <w:t>1.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In June 2002, the Ninth Circuit U.S. Court of Appeals ruled that the phrase “under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God” was unconstitutional.  Why?  (Name the amendment—the number and what it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says) What do you think about it?</w:t>
      </w:r>
      <w:r w:rsidRPr="00B1427D">
        <w:rPr>
          <w:rFonts w:ascii="Helvetica" w:hAnsi="Helvetica" w:cs="Helvetica"/>
        </w:rPr>
        <w:t xml:space="preserve"> </w:t>
      </w: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1427D">
        <w:rPr>
          <w:rFonts w:ascii="Times New Roman" w:hAnsi="Times New Roman" w:cs="Times New Roman"/>
        </w:rPr>
        <w:t>2.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On December 18, 1791, a 12-year old Philadelphia apprentice, Dillon, was arrested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for burning down several stables containing hay and other goods.  He was told by his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minister, his boss and others to confess for the good of his “mortal body and soul” but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he insisted he was innocent.  He was then taken to the dungeon where he was shown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the gloom and horror of what would befall him if he did not confess.  He was told he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would be confined in this dungeon, dark and cold and hungry.  But if he confessed, he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 xml:space="preserve">would </w:t>
      </w:r>
      <w:r>
        <w:rPr>
          <w:rFonts w:ascii="Times New Roman" w:hAnsi="Times New Roman" w:cs="Times New Roman"/>
        </w:rPr>
        <w:t xml:space="preserve">be well accommodated with room, </w:t>
      </w:r>
      <w:r w:rsidRPr="00B1427D">
        <w:rPr>
          <w:rFonts w:ascii="Times New Roman" w:hAnsi="Times New Roman" w:cs="Times New Roman"/>
        </w:rPr>
        <w:t>fire, and food and may expect to receive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pity and favor from the court.  Dillon continued to assert his innocence, but after he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was kept in the dungeon for 2 days without heat, food, or water, he confessed. Dillon’s attorney said this confession was unreliable and illegal.  Why?  What do you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think?</w:t>
      </w:r>
      <w:r w:rsidRPr="00B1427D">
        <w:rPr>
          <w:rFonts w:ascii="Helvetica" w:hAnsi="Helvetica" w:cs="Helvetica"/>
        </w:rPr>
        <w:t xml:space="preserve"> </w:t>
      </w: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1427D">
        <w:rPr>
          <w:rFonts w:ascii="Times New Roman" w:hAnsi="Times New Roman" w:cs="Times New Roman"/>
        </w:rPr>
        <w:t>3.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In 1770, and then again in 1773, the kind of England passed a Quartering Act, which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required the colonists in America to house and feed soldiers of the Royal Army.  After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the Bill of Rights was passed, did the people still have to house soldiers if the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 xml:space="preserve">president says so?  Why or why not? </w:t>
      </w: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1427D">
        <w:rPr>
          <w:rFonts w:ascii="Times New Roman" w:hAnsi="Times New Roman" w:cs="Times New Roman"/>
        </w:rPr>
        <w:t>4.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In February of 2000, Senator Reed from Rhode Island introduced some controversial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 xml:space="preserve">legislation regarding gun control.  The </w:t>
      </w:r>
      <w:r w:rsidRPr="00B1427D">
        <w:rPr>
          <w:rFonts w:ascii="Times New Roman" w:hAnsi="Times New Roman" w:cs="Times New Roman"/>
          <w:b/>
          <w:bCs/>
        </w:rPr>
        <w:t>Handgun Safety and Registration Act</w:t>
      </w:r>
      <w:r w:rsidRPr="00B1427D">
        <w:rPr>
          <w:rFonts w:ascii="Times New Roman" w:hAnsi="Times New Roman" w:cs="Times New Roman"/>
        </w:rPr>
        <w:t xml:space="preserve"> is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meant to reduce illegal gun trafficking by providing for more efficient tracing of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handguns used in crimes and tougher penalties for those who sell guns to illegal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purchasers. The proposed law has come under a lot of criticism from people who feel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like the restriction and regulation of the sell and purchase of guns is unconstitutional. Why would it be unconstitutional?  What do you think?</w:t>
      </w:r>
      <w:r w:rsidRPr="00B1427D">
        <w:rPr>
          <w:rFonts w:ascii="Helvetica" w:hAnsi="Helvetica" w:cs="Helvetica"/>
        </w:rPr>
        <w:t xml:space="preserve"> </w:t>
      </w: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1427D">
        <w:rPr>
          <w:rFonts w:ascii="Times New Roman" w:hAnsi="Times New Roman" w:cs="Times New Roman"/>
        </w:rPr>
        <w:t>5.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There are many people in this country who are against the death penalty because they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say it is unconstitutional.  Why would it be unconstitutional?  What do you think?</w:t>
      </w:r>
      <w:r w:rsidRPr="00B1427D">
        <w:rPr>
          <w:rFonts w:ascii="Helvetica" w:hAnsi="Helvetica" w:cs="Helvetica"/>
        </w:rPr>
        <w:t xml:space="preserve"> </w:t>
      </w: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1427D">
        <w:rPr>
          <w:rFonts w:ascii="Times New Roman" w:hAnsi="Times New Roman" w:cs="Times New Roman"/>
        </w:rPr>
        <w:lastRenderedPageBreak/>
        <w:t>6.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In a 1967 Supreme Court case, Katz v. United States, Katz had been convicted of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illegal gambling based on evidence gathered using a wiretap placed in a public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telephone booth. Conversations between Katz and his gambling associates were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overheard and recorded by the FBI.  The court ruled in favor of Katz (meaning, he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was found not guilty) because “the Government's activities in electronically listening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to and recording the petitioner's words violated the privacy upon which he justifiably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relied while using the telephone booth…”  What amendment was the upholding in his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decision? What does the amendment say? What do you think?</w:t>
      </w: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1427D">
        <w:rPr>
          <w:rFonts w:ascii="Times New Roman" w:hAnsi="Times New Roman" w:cs="Times New Roman"/>
        </w:rPr>
        <w:t>7.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In 1930, eight black youths were sentenced to death in a hastily carried-out trial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without benefit of a lawyer. In 1932, in Powell v. Alabama, the Supreme Court set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aside these convictions.  Why would the Supreme Court reverse such a conviction?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What do you think?</w:t>
      </w:r>
      <w:r w:rsidRPr="00B1427D">
        <w:rPr>
          <w:rFonts w:ascii="Helvetica" w:hAnsi="Helvetica" w:cs="Helvetica"/>
        </w:rPr>
        <w:t xml:space="preserve"> </w:t>
      </w: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1427D">
        <w:rPr>
          <w:rFonts w:ascii="Times New Roman" w:hAnsi="Times New Roman" w:cs="Times New Roman"/>
        </w:rPr>
        <w:t>8.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Why would a trial in a civil case require a jury? (Give me an amendment and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explanation.)</w:t>
      </w:r>
      <w:r w:rsidRPr="00B1427D">
        <w:rPr>
          <w:rFonts w:ascii="Helvetica" w:hAnsi="Helvetica" w:cs="Helvetica"/>
        </w:rPr>
        <w:t xml:space="preserve"> </w:t>
      </w: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1427D">
        <w:rPr>
          <w:rFonts w:ascii="Times New Roman" w:hAnsi="Times New Roman" w:cs="Times New Roman"/>
        </w:rPr>
        <w:t>9.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 xml:space="preserve">California Law </w:t>
      </w:r>
      <w:proofErr w:type="gramStart"/>
      <w:r w:rsidRPr="00B1427D">
        <w:rPr>
          <w:rFonts w:ascii="Times New Roman" w:hAnsi="Times New Roman" w:cs="Times New Roman"/>
        </w:rPr>
        <w:t>11362.5,</w:t>
      </w:r>
      <w:proofErr w:type="gramEnd"/>
      <w:r w:rsidRPr="00B1427D">
        <w:rPr>
          <w:rFonts w:ascii="Times New Roman" w:hAnsi="Times New Roman" w:cs="Times New Roman"/>
        </w:rPr>
        <w:t xml:space="preserve"> sometimes called the Compassionate Use Act and better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known as Proposition 215 is a law in which certain individuals who qualify can be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prescribed marijuana for medicinal purposes. The United States Supreme Court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 xml:space="preserve">recently made a decision which makes it illegal to do this.  </w:t>
      </w:r>
      <w:r w:rsidRPr="00B1427D">
        <w:rPr>
          <w:rFonts w:ascii="Times New Roman" w:hAnsi="Times New Roman" w:cs="Times New Roman"/>
          <w:b/>
          <w:bCs/>
        </w:rPr>
        <w:t>Federal</w:t>
      </w:r>
      <w:r w:rsidRPr="00B1427D">
        <w:rPr>
          <w:rFonts w:ascii="Times New Roman" w:hAnsi="Times New Roman" w:cs="Times New Roman"/>
        </w:rPr>
        <w:t xml:space="preserve"> law states that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there is no medical use for marijuana and any use of it is illegal under federal statute.  The issue faced was whether the federal government has the right to overturn a state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law that the people helped create.  Can Congress tell the people they do not have a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voice in making the laws for their state, or tell a state legislature that they, too, do not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have the right to make laws for their state if those 535 people in Congress do not like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the laws they pass? (Name the amendment, what it says, and your opinion.)</w:t>
      </w:r>
      <w:r w:rsidRPr="00B1427D">
        <w:rPr>
          <w:rFonts w:ascii="Helvetica" w:hAnsi="Helvetica" w:cs="Helvetica"/>
        </w:rPr>
        <w:t xml:space="preserve"> </w:t>
      </w: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757FE" w:rsidRPr="00B1427D" w:rsidRDefault="002757FE" w:rsidP="00275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1427D">
        <w:rPr>
          <w:rFonts w:ascii="Times New Roman" w:hAnsi="Times New Roman" w:cs="Times New Roman"/>
        </w:rPr>
        <w:t>10.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Why can I, as an individual citizen, get up in the morning, go to work, eat the foods I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want, and pretty much live my life without worrying that I’m violating the Supreme</w:t>
      </w:r>
      <w:r w:rsidRPr="00B1427D">
        <w:rPr>
          <w:rFonts w:ascii="Helvetica" w:hAnsi="Helvetica" w:cs="Helvetica"/>
        </w:rPr>
        <w:t xml:space="preserve"> </w:t>
      </w:r>
      <w:r w:rsidRPr="00B1427D">
        <w:rPr>
          <w:rFonts w:ascii="Times New Roman" w:hAnsi="Times New Roman" w:cs="Times New Roman"/>
        </w:rPr>
        <w:t>Law of the Land--the Constitution—because these liberties aren’t specifically listed?</w:t>
      </w:r>
    </w:p>
    <w:p w:rsidR="00585B98" w:rsidRDefault="00585B98"/>
    <w:sectPr w:rsidR="00585B98" w:rsidSect="00393D6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FE"/>
    <w:rsid w:val="002757FE"/>
    <w:rsid w:val="0058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2015-08-17T15:26:00Z</dcterms:created>
  <dcterms:modified xsi:type="dcterms:W3CDTF">2015-08-17T15:27:00Z</dcterms:modified>
</cp:coreProperties>
</file>